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jc w:val="center"/>
        <w:rPr>
          <w:b w:val="1"/>
          <w:i w:val="1"/>
        </w:rPr>
      </w:pPr>
      <w:r w:rsidDel="00000000" w:rsidR="00000000" w:rsidRPr="00000000">
        <w:rPr>
          <w:b w:val="1"/>
          <w:sz w:val="24"/>
          <w:szCs w:val="24"/>
          <w:rtl w:val="0"/>
        </w:rPr>
        <w:t xml:space="preserve">Reconocidos mixólogos comparten sus mejores recetas para celebrar el Día de la Margarita con Casa Dragones Blanco </w:t>
      </w:r>
      <w:r w:rsidDel="00000000" w:rsidR="00000000" w:rsidRPr="00000000">
        <w:rPr>
          <w:rtl w:val="0"/>
        </w:rPr>
      </w:r>
    </w:p>
    <w:p w:rsidR="00000000" w:rsidDel="00000000" w:rsidP="00000000" w:rsidRDefault="00000000" w:rsidRPr="00000000" w14:paraId="00000006">
      <w:pPr>
        <w:rPr>
          <w:b w:val="1"/>
          <w:i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xx de febrero de 2023. </w:t>
      </w:r>
      <w:r w:rsidDel="00000000" w:rsidR="00000000" w:rsidRPr="00000000">
        <w:rPr>
          <w:rtl w:val="0"/>
        </w:rPr>
        <w:t xml:space="preserve">La Margarita es uno de los cocteles icónicos de la mixología y con el objetivo de celebrar el Día Internacional de la Margarita que se festeja el 22 de febrero, Casa Dragones ha trabajado con restaurantes y mixólogos reconocidos mundialmente para darle un twist a este clásico coctel.</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El origen de la margarita tiene varias versiones; algunos expertos dicen que nació en 1942 en el “Bar Tommy” ubicado en Ciudad Juárez, Chihuahua; otros aseguran que surgió en Tijuana para honrar a la bailarina californiana Marjorie King. También existe la versión de que fue Margarita Sames, una texana que estaba en su casa de Acapulco, la que ideó esta bebida para complacer a sus invitados.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rtl w:val="0"/>
        </w:rPr>
        <w:t xml:space="preserve">Sea cual sea la verdadera historia, el perfil de sabor suave y balanceado de Casa Dragones Blanco, con notas semidulces de agave y un aroma fresco y herbáceo, lo hacen el tequila perfecto para disfrutar esta emblemática creación en el mundo de la coctelería. Casa Dragones Blanco es elaborado mediante un proceso moderno e innovador enfocado en la pureza del agave, y el carácter excepcional del agua pura de manantial crea un balance perfecto de minerales, perfecto para disfrutar en las rocas o en coctelería de alta gama, como las siguientes margaritas realizadas para esta fecha.</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MARGARITA DE JENGIBRE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El Restaurante Pujol, en la Ciudad de México, añade a la margarita clásica un toque de jengibre para resaltar los sabores cítricos y del agave en Casa Dragones Blanco.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Ingredientes: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7"/>
        </w:numPr>
        <w:ind w:left="720" w:hanging="360"/>
        <w:jc w:val="both"/>
        <w:rPr>
          <w:u w:val="none"/>
        </w:rPr>
      </w:pPr>
      <w:r w:rsidDel="00000000" w:rsidR="00000000" w:rsidRPr="00000000">
        <w:rPr>
          <w:rtl w:val="0"/>
        </w:rPr>
        <w:t xml:space="preserve"> 2 oz. Casa Dragones Blanco</w:t>
      </w:r>
    </w:p>
    <w:p w:rsidR="00000000" w:rsidDel="00000000" w:rsidP="00000000" w:rsidRDefault="00000000" w:rsidRPr="00000000" w14:paraId="00000014">
      <w:pPr>
        <w:numPr>
          <w:ilvl w:val="0"/>
          <w:numId w:val="7"/>
        </w:numPr>
        <w:ind w:left="720" w:hanging="360"/>
        <w:jc w:val="both"/>
        <w:rPr>
          <w:u w:val="none"/>
        </w:rPr>
      </w:pPr>
      <w:r w:rsidDel="00000000" w:rsidR="00000000" w:rsidRPr="00000000">
        <w:rPr>
          <w:rtl w:val="0"/>
        </w:rPr>
        <w:t xml:space="preserve"> ¾ oz. Jugo de limón</w:t>
      </w:r>
    </w:p>
    <w:p w:rsidR="00000000" w:rsidDel="00000000" w:rsidP="00000000" w:rsidRDefault="00000000" w:rsidRPr="00000000" w14:paraId="00000015">
      <w:pPr>
        <w:numPr>
          <w:ilvl w:val="0"/>
          <w:numId w:val="7"/>
        </w:numPr>
        <w:ind w:left="720" w:hanging="360"/>
        <w:jc w:val="both"/>
        <w:rPr>
          <w:u w:val="none"/>
        </w:rPr>
      </w:pPr>
      <w:r w:rsidDel="00000000" w:rsidR="00000000" w:rsidRPr="00000000">
        <w:rPr>
          <w:rtl w:val="0"/>
        </w:rPr>
        <w:t xml:space="preserve"> ½ oz. Miel de Agave </w:t>
      </w:r>
    </w:p>
    <w:p w:rsidR="00000000" w:rsidDel="00000000" w:rsidP="00000000" w:rsidRDefault="00000000" w:rsidRPr="00000000" w14:paraId="00000016">
      <w:pPr>
        <w:numPr>
          <w:ilvl w:val="0"/>
          <w:numId w:val="7"/>
        </w:numPr>
        <w:ind w:left="720" w:hanging="360"/>
        <w:jc w:val="both"/>
        <w:rPr>
          <w:u w:val="none"/>
        </w:rPr>
      </w:pPr>
      <w:r w:rsidDel="00000000" w:rsidR="00000000" w:rsidRPr="00000000">
        <w:rPr>
          <w:rtl w:val="0"/>
        </w:rPr>
        <w:t xml:space="preserve">3 rebanadas de Jengibre </w:t>
      </w:r>
    </w:p>
    <w:p w:rsidR="00000000" w:rsidDel="00000000" w:rsidP="00000000" w:rsidRDefault="00000000" w:rsidRPr="00000000" w14:paraId="00000017">
      <w:pPr>
        <w:numPr>
          <w:ilvl w:val="0"/>
          <w:numId w:val="7"/>
        </w:numPr>
        <w:ind w:left="720" w:hanging="360"/>
        <w:jc w:val="both"/>
        <w:rPr>
          <w:u w:val="none"/>
        </w:rPr>
      </w:pPr>
      <w:r w:rsidDel="00000000" w:rsidR="00000000" w:rsidRPr="00000000">
        <w:rPr>
          <w:rtl w:val="0"/>
        </w:rPr>
        <w:t xml:space="preserve">Sal de Jamaica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Preparación: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numPr>
          <w:ilvl w:val="0"/>
          <w:numId w:val="3"/>
        </w:numPr>
        <w:ind w:left="720" w:hanging="360"/>
        <w:jc w:val="both"/>
        <w:rPr>
          <w:u w:val="none"/>
        </w:rPr>
      </w:pPr>
      <w:r w:rsidDel="00000000" w:rsidR="00000000" w:rsidRPr="00000000">
        <w:rPr>
          <w:rtl w:val="0"/>
        </w:rPr>
        <w:t xml:space="preserve">Escarcha un vaso de cristal con sal de jamaica.</w:t>
      </w:r>
    </w:p>
    <w:p w:rsidR="00000000" w:rsidDel="00000000" w:rsidP="00000000" w:rsidRDefault="00000000" w:rsidRPr="00000000" w14:paraId="0000001C">
      <w:pPr>
        <w:numPr>
          <w:ilvl w:val="0"/>
          <w:numId w:val="3"/>
        </w:numPr>
        <w:ind w:left="720" w:hanging="360"/>
        <w:jc w:val="both"/>
        <w:rPr>
          <w:u w:val="none"/>
        </w:rPr>
      </w:pPr>
      <w:r w:rsidDel="00000000" w:rsidR="00000000" w:rsidRPr="00000000">
        <w:rPr>
          <w:rtl w:val="0"/>
        </w:rPr>
        <w:t xml:space="preserve">Revuelve las rebanadas de jengibre con el jugo de limón y la miel en un shaker, después añade los demás ingredientes y agita con hielo.</w:t>
      </w:r>
    </w:p>
    <w:p w:rsidR="00000000" w:rsidDel="00000000" w:rsidP="00000000" w:rsidRDefault="00000000" w:rsidRPr="00000000" w14:paraId="0000001D">
      <w:pPr>
        <w:numPr>
          <w:ilvl w:val="0"/>
          <w:numId w:val="3"/>
        </w:numPr>
        <w:ind w:left="720" w:hanging="360"/>
        <w:jc w:val="both"/>
        <w:rPr>
          <w:u w:val="none"/>
        </w:rPr>
      </w:pPr>
      <w:r w:rsidDel="00000000" w:rsidR="00000000" w:rsidRPr="00000000">
        <w:rPr>
          <w:rtl w:val="0"/>
        </w:rPr>
        <w:t xml:space="preserve">Sirve en un vaso de cristal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Rule="auto"/>
        <w:jc w:val="both"/>
        <w:rPr>
          <w:b w:val="1"/>
          <w:sz w:val="22"/>
          <w:szCs w:val="22"/>
        </w:rPr>
      </w:pPr>
      <w:bookmarkStart w:colFirst="0" w:colLast="0" w:name="_x1688m6tgj7k" w:id="0"/>
      <w:bookmarkEnd w:id="0"/>
      <w:r w:rsidDel="00000000" w:rsidR="00000000" w:rsidRPr="00000000">
        <w:rPr>
          <w:b w:val="1"/>
          <w:sz w:val="22"/>
          <w:szCs w:val="22"/>
          <w:rtl w:val="0"/>
        </w:rPr>
        <w:t xml:space="preserve">MARGARITA ROYALE </w:t>
      </w:r>
      <w:r w:rsidDel="00000000" w:rsidR="00000000" w:rsidRPr="00000000">
        <w:rPr>
          <w:rtl w:val="0"/>
        </w:rPr>
      </w:r>
    </w:p>
    <w:p w:rsidR="00000000" w:rsidDel="00000000" w:rsidP="00000000" w:rsidRDefault="00000000" w:rsidRPr="00000000" w14:paraId="00000021">
      <w:pPr>
        <w:shd w:fill="ffffff" w:val="clear"/>
        <w:spacing w:after="300" w:lineRule="auto"/>
        <w:jc w:val="both"/>
        <w:rPr/>
      </w:pPr>
      <w:r w:rsidDel="00000000" w:rsidR="00000000" w:rsidRPr="00000000">
        <w:rPr>
          <w:rtl w:val="0"/>
        </w:rPr>
        <w:t xml:space="preserve">Yana Volfson, directora de bebidas de Cosme, Nueva York, prepara una versión festiva de esta bebida añadiendo champaña. </w:t>
      </w:r>
    </w:p>
    <w:p w:rsidR="00000000" w:rsidDel="00000000" w:rsidP="00000000" w:rsidRDefault="00000000" w:rsidRPr="00000000" w14:paraId="00000022">
      <w:pPr>
        <w:shd w:fill="ffffff" w:val="clear"/>
        <w:spacing w:after="300" w:lineRule="auto"/>
        <w:jc w:val="both"/>
        <w:rPr>
          <w:b w:val="1"/>
        </w:rPr>
      </w:pPr>
      <w:r w:rsidDel="00000000" w:rsidR="00000000" w:rsidRPr="00000000">
        <w:rPr>
          <w:b w:val="1"/>
          <w:rtl w:val="0"/>
        </w:rPr>
        <w:t xml:space="preserve">Ingredientes: </w:t>
      </w:r>
    </w:p>
    <w:p w:rsidR="00000000" w:rsidDel="00000000" w:rsidP="00000000" w:rsidRDefault="00000000" w:rsidRPr="00000000" w14:paraId="00000023">
      <w:pPr>
        <w:numPr>
          <w:ilvl w:val="0"/>
          <w:numId w:val="5"/>
        </w:numPr>
        <w:pBdr>
          <w:top w:color="auto" w:space="0" w:sz="0" w:val="none"/>
          <w:bottom w:color="auto" w:space="0" w:sz="0" w:val="none"/>
          <w:right w:color="auto" w:space="0" w:sz="0" w:val="none"/>
          <w:between w:color="auto" w:space="0" w:sz="0" w:val="none"/>
        </w:pBdr>
        <w:spacing w:after="0" w:afterAutospacing="0" w:before="240" w:line="240" w:lineRule="auto"/>
        <w:ind w:left="720" w:hanging="360"/>
        <w:rPr>
          <w:rFonts w:ascii="Arial" w:cs="Arial" w:eastAsia="Arial" w:hAnsi="Arial"/>
          <w:sz w:val="22"/>
          <w:szCs w:val="22"/>
        </w:rPr>
      </w:pPr>
      <w:r w:rsidDel="00000000" w:rsidR="00000000" w:rsidRPr="00000000">
        <w:rPr>
          <w:rtl w:val="0"/>
        </w:rPr>
        <w:t xml:space="preserve">1 oz. Casa Dragones Blanco</w:t>
      </w:r>
    </w:p>
    <w:p w:rsidR="00000000" w:rsidDel="00000000" w:rsidP="00000000" w:rsidRDefault="00000000" w:rsidRPr="00000000" w14:paraId="00000024">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Arial" w:cs="Arial" w:eastAsia="Arial" w:hAnsi="Arial"/>
          <w:sz w:val="22"/>
          <w:szCs w:val="22"/>
        </w:rPr>
      </w:pPr>
      <w:r w:rsidDel="00000000" w:rsidR="00000000" w:rsidRPr="00000000">
        <w:rPr>
          <w:rtl w:val="0"/>
        </w:rPr>
        <w:t xml:space="preserve">¾ oz. Giffard Triple Sec</w:t>
      </w:r>
    </w:p>
    <w:p w:rsidR="00000000" w:rsidDel="00000000" w:rsidP="00000000" w:rsidRDefault="00000000" w:rsidRPr="00000000" w14:paraId="00000025">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Arial" w:cs="Arial" w:eastAsia="Arial" w:hAnsi="Arial"/>
          <w:sz w:val="22"/>
          <w:szCs w:val="22"/>
        </w:rPr>
      </w:pPr>
      <w:r w:rsidDel="00000000" w:rsidR="00000000" w:rsidRPr="00000000">
        <w:rPr>
          <w:rtl w:val="0"/>
        </w:rPr>
        <w:t xml:space="preserve">¾ oz. Jugo de limón</w:t>
      </w:r>
    </w:p>
    <w:p w:rsidR="00000000" w:rsidDel="00000000" w:rsidP="00000000" w:rsidRDefault="00000000" w:rsidRPr="00000000" w14:paraId="00000026">
      <w:pPr>
        <w:numPr>
          <w:ilvl w:val="0"/>
          <w:numId w:val="5"/>
        </w:numPr>
        <w:pBdr>
          <w:top w:color="auto" w:space="0" w:sz="0" w:val="none"/>
          <w:bottom w:color="auto" w:space="0" w:sz="0" w:val="none"/>
          <w:right w:color="auto" w:space="0" w:sz="0" w:val="none"/>
          <w:between w:color="auto" w:space="0" w:sz="0" w:val="none"/>
        </w:pBdr>
        <w:spacing w:after="300" w:before="0" w:beforeAutospacing="0" w:line="240" w:lineRule="auto"/>
        <w:ind w:left="720" w:hanging="360"/>
        <w:rPr>
          <w:rFonts w:ascii="Arial" w:cs="Arial" w:eastAsia="Arial" w:hAnsi="Arial"/>
          <w:sz w:val="22"/>
          <w:szCs w:val="22"/>
        </w:rPr>
      </w:pPr>
      <w:r w:rsidDel="00000000" w:rsidR="00000000" w:rsidRPr="00000000">
        <w:rPr>
          <w:rtl w:val="0"/>
        </w:rPr>
        <w:t xml:space="preserve">2½ oz. Champaña</w:t>
      </w:r>
    </w:p>
    <w:p w:rsidR="00000000" w:rsidDel="00000000" w:rsidP="00000000" w:rsidRDefault="00000000" w:rsidRPr="00000000" w14:paraId="00000027">
      <w:pPr>
        <w:shd w:fill="ffffff" w:val="clear"/>
        <w:spacing w:after="300" w:lineRule="auto"/>
        <w:jc w:val="both"/>
        <w:rPr>
          <w:b w:val="1"/>
        </w:rPr>
      </w:pPr>
      <w:r w:rsidDel="00000000" w:rsidR="00000000" w:rsidRPr="00000000">
        <w:rPr>
          <w:b w:val="1"/>
          <w:rtl w:val="0"/>
        </w:rPr>
        <w:t xml:space="preserve">Preparación:</w:t>
      </w:r>
    </w:p>
    <w:p w:rsidR="00000000" w:rsidDel="00000000" w:rsidP="00000000" w:rsidRDefault="00000000" w:rsidRPr="00000000" w14:paraId="00000028">
      <w:pPr>
        <w:numPr>
          <w:ilvl w:val="0"/>
          <w:numId w:val="4"/>
        </w:numPr>
        <w:shd w:fill="ffffff" w:val="clear"/>
        <w:spacing w:after="0" w:afterAutospacing="0" w:lineRule="auto"/>
        <w:ind w:left="720" w:hanging="360"/>
        <w:jc w:val="both"/>
        <w:rPr/>
      </w:pPr>
      <w:r w:rsidDel="00000000" w:rsidR="00000000" w:rsidRPr="00000000">
        <w:rPr>
          <w:rtl w:val="0"/>
        </w:rPr>
        <w:t xml:space="preserve">Combina todos los ingredientes, excepto la champaña, en un shaker con hielo. </w:t>
      </w:r>
    </w:p>
    <w:p w:rsidR="00000000" w:rsidDel="00000000" w:rsidP="00000000" w:rsidRDefault="00000000" w:rsidRPr="00000000" w14:paraId="00000029">
      <w:pPr>
        <w:numPr>
          <w:ilvl w:val="0"/>
          <w:numId w:val="4"/>
        </w:numPr>
        <w:shd w:fill="ffffff" w:val="clear"/>
        <w:spacing w:after="300" w:lineRule="auto"/>
        <w:ind w:left="720" w:hanging="360"/>
        <w:jc w:val="both"/>
        <w:rPr/>
      </w:pPr>
      <w:r w:rsidDel="00000000" w:rsidR="00000000" w:rsidRPr="00000000">
        <w:rPr>
          <w:rtl w:val="0"/>
        </w:rPr>
        <w:t xml:space="preserve">Realiza un doble colado en un vaso Nick &amp; Nora y complementa con la champaña.</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b w:val="1"/>
        </w:rPr>
      </w:pPr>
      <w:r w:rsidDel="00000000" w:rsidR="00000000" w:rsidRPr="00000000">
        <w:rPr>
          <w:b w:val="1"/>
          <w:rtl w:val="0"/>
        </w:rPr>
        <w:t xml:space="preserve">MARGARITA AL PASTOR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José Luis León, director de bebidas en bares como Xaman, Baltra y Limantour crea una nueva versión al añadir ingredientes tradicionales mexicanos, presentando un coctel que combina tacos y tequila.</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b w:val="1"/>
        </w:rPr>
      </w:pPr>
      <w:r w:rsidDel="00000000" w:rsidR="00000000" w:rsidRPr="00000000">
        <w:rPr>
          <w:b w:val="1"/>
          <w:rtl w:val="0"/>
        </w:rPr>
        <w:t xml:space="preserve">Ingredientes: </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numPr>
          <w:ilvl w:val="0"/>
          <w:numId w:val="1"/>
        </w:numPr>
        <w:ind w:left="720" w:hanging="360"/>
        <w:jc w:val="both"/>
        <w:rPr>
          <w:u w:val="none"/>
        </w:rPr>
      </w:pPr>
      <w:r w:rsidDel="00000000" w:rsidR="00000000" w:rsidRPr="00000000">
        <w:rPr>
          <w:rtl w:val="0"/>
        </w:rPr>
        <w:t xml:space="preserve">1 ½ oz Casa Dragones Blanco</w:t>
      </w:r>
    </w:p>
    <w:p w:rsidR="00000000" w:rsidDel="00000000" w:rsidP="00000000" w:rsidRDefault="00000000" w:rsidRPr="00000000" w14:paraId="00000032">
      <w:pPr>
        <w:numPr>
          <w:ilvl w:val="0"/>
          <w:numId w:val="1"/>
        </w:numPr>
        <w:ind w:left="720" w:hanging="360"/>
        <w:jc w:val="both"/>
        <w:rPr>
          <w:u w:val="none"/>
        </w:rPr>
      </w:pPr>
      <w:r w:rsidDel="00000000" w:rsidR="00000000" w:rsidRPr="00000000">
        <w:rPr>
          <w:rtl w:val="0"/>
        </w:rPr>
        <w:t xml:space="preserve"> ⅔ oz Cointreau</w:t>
      </w:r>
    </w:p>
    <w:p w:rsidR="00000000" w:rsidDel="00000000" w:rsidP="00000000" w:rsidRDefault="00000000" w:rsidRPr="00000000" w14:paraId="00000033">
      <w:pPr>
        <w:numPr>
          <w:ilvl w:val="0"/>
          <w:numId w:val="1"/>
        </w:numPr>
        <w:ind w:left="720" w:hanging="360"/>
        <w:jc w:val="both"/>
        <w:rPr>
          <w:u w:val="none"/>
        </w:rPr>
      </w:pPr>
      <w:r w:rsidDel="00000000" w:rsidR="00000000" w:rsidRPr="00000000">
        <w:rPr>
          <w:rtl w:val="0"/>
        </w:rPr>
        <w:t xml:space="preserve"> ½ oz Jugo de limón</w:t>
      </w:r>
    </w:p>
    <w:p w:rsidR="00000000" w:rsidDel="00000000" w:rsidP="00000000" w:rsidRDefault="00000000" w:rsidRPr="00000000" w14:paraId="00000034">
      <w:pPr>
        <w:numPr>
          <w:ilvl w:val="0"/>
          <w:numId w:val="1"/>
        </w:numPr>
        <w:ind w:left="720" w:hanging="360"/>
        <w:jc w:val="both"/>
        <w:rPr>
          <w:u w:val="none"/>
        </w:rPr>
      </w:pPr>
      <w:r w:rsidDel="00000000" w:rsidR="00000000" w:rsidRPr="00000000">
        <w:rPr>
          <w:rtl w:val="0"/>
        </w:rPr>
        <w:t xml:space="preserve">1 triángulo de piña </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b w:val="1"/>
        </w:rPr>
      </w:pPr>
      <w:r w:rsidDel="00000000" w:rsidR="00000000" w:rsidRPr="00000000">
        <w:rPr>
          <w:b w:val="1"/>
          <w:rtl w:val="0"/>
        </w:rPr>
        <w:t xml:space="preserve">Preparación: </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numPr>
          <w:ilvl w:val="0"/>
          <w:numId w:val="1"/>
        </w:numPr>
        <w:ind w:left="720" w:hanging="360"/>
        <w:jc w:val="both"/>
        <w:rPr>
          <w:u w:val="none"/>
        </w:rPr>
      </w:pPr>
      <w:r w:rsidDel="00000000" w:rsidR="00000000" w:rsidRPr="00000000">
        <w:rPr>
          <w:rtl w:val="0"/>
        </w:rPr>
        <w:t xml:space="preserve">Escarcha un vaso old-fashioned con sal.</w:t>
      </w:r>
    </w:p>
    <w:p w:rsidR="00000000" w:rsidDel="00000000" w:rsidP="00000000" w:rsidRDefault="00000000" w:rsidRPr="00000000" w14:paraId="00000039">
      <w:pPr>
        <w:numPr>
          <w:ilvl w:val="0"/>
          <w:numId w:val="1"/>
        </w:numPr>
        <w:ind w:left="720" w:hanging="360"/>
        <w:jc w:val="both"/>
        <w:rPr>
          <w:u w:val="none"/>
        </w:rPr>
      </w:pPr>
      <w:r w:rsidDel="00000000" w:rsidR="00000000" w:rsidRPr="00000000">
        <w:rPr>
          <w:rtl w:val="0"/>
        </w:rPr>
        <w:t xml:space="preserve"> Mezcla los ingredientes en un shaker y realiza un doble colado en el vaso con hielo.</w:t>
      </w:r>
    </w:p>
    <w:p w:rsidR="00000000" w:rsidDel="00000000" w:rsidP="00000000" w:rsidRDefault="00000000" w:rsidRPr="00000000" w14:paraId="0000003A">
      <w:pPr>
        <w:numPr>
          <w:ilvl w:val="0"/>
          <w:numId w:val="1"/>
        </w:numPr>
        <w:ind w:left="720" w:hanging="360"/>
        <w:jc w:val="both"/>
        <w:rPr>
          <w:u w:val="none"/>
        </w:rPr>
      </w:pPr>
      <w:r w:rsidDel="00000000" w:rsidR="00000000" w:rsidRPr="00000000">
        <w:rPr>
          <w:rtl w:val="0"/>
        </w:rPr>
        <w:t xml:space="preserve"> Decora con un triángulo de piña.</w:t>
      </w:r>
      <w:r w:rsidDel="00000000" w:rsidR="00000000" w:rsidRPr="00000000">
        <w:rPr>
          <w:rtl w:val="0"/>
        </w:rPr>
      </w:r>
    </w:p>
    <w:p w:rsidR="00000000" w:rsidDel="00000000" w:rsidP="00000000" w:rsidRDefault="00000000" w:rsidRPr="00000000" w14:paraId="0000003B">
      <w:pPr>
        <w:ind w:left="0" w:firstLine="0"/>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b w:val="1"/>
        </w:rPr>
      </w:pPr>
      <w:r w:rsidDel="00000000" w:rsidR="00000000" w:rsidRPr="00000000">
        <w:rPr>
          <w:b w:val="1"/>
          <w:rtl w:val="0"/>
        </w:rPr>
        <w:t xml:space="preserve">STUMBLEBEE </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El reconocido mixólogo Jim Meehan añade miel de abeja y pimienta negra a esta receta para crear una bebida de perfil dulce y especiado. </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b w:val="1"/>
          <w:rtl w:val="0"/>
        </w:rPr>
        <w:t xml:space="preserve">Ingredientes:</w:t>
      </w:r>
      <w:r w:rsidDel="00000000" w:rsidR="00000000" w:rsidRPr="00000000">
        <w:rPr>
          <w:rtl w:val="0"/>
        </w:rPr>
        <w:t xml:space="preserve"> </w:t>
      </w:r>
    </w:p>
    <w:p w:rsidR="00000000" w:rsidDel="00000000" w:rsidP="00000000" w:rsidRDefault="00000000" w:rsidRPr="00000000" w14:paraId="00000042">
      <w:pPr>
        <w:numPr>
          <w:ilvl w:val="0"/>
          <w:numId w:val="6"/>
        </w:numPr>
        <w:ind w:left="720" w:hanging="360"/>
        <w:jc w:val="both"/>
        <w:rPr>
          <w:u w:val="none"/>
        </w:rPr>
      </w:pPr>
      <w:r w:rsidDel="00000000" w:rsidR="00000000" w:rsidRPr="00000000">
        <w:rPr>
          <w:rtl w:val="0"/>
        </w:rPr>
        <w:t xml:space="preserve">2 oz Casa Dragones Blanco</w:t>
      </w:r>
    </w:p>
    <w:p w:rsidR="00000000" w:rsidDel="00000000" w:rsidP="00000000" w:rsidRDefault="00000000" w:rsidRPr="00000000" w14:paraId="00000043">
      <w:pPr>
        <w:numPr>
          <w:ilvl w:val="0"/>
          <w:numId w:val="6"/>
        </w:numPr>
        <w:ind w:left="720" w:hanging="360"/>
        <w:jc w:val="both"/>
        <w:rPr>
          <w:u w:val="none"/>
        </w:rPr>
      </w:pPr>
      <w:r w:rsidDel="00000000" w:rsidR="00000000" w:rsidRPr="00000000">
        <w:rPr>
          <w:rtl w:val="0"/>
        </w:rPr>
        <w:t xml:space="preserve">¾ oz Jugo de limón amarillo</w:t>
      </w:r>
    </w:p>
    <w:p w:rsidR="00000000" w:rsidDel="00000000" w:rsidP="00000000" w:rsidRDefault="00000000" w:rsidRPr="00000000" w14:paraId="00000044">
      <w:pPr>
        <w:numPr>
          <w:ilvl w:val="0"/>
          <w:numId w:val="6"/>
        </w:numPr>
        <w:ind w:left="720" w:hanging="360"/>
        <w:jc w:val="both"/>
        <w:rPr>
          <w:u w:val="none"/>
        </w:rPr>
      </w:pPr>
      <w:r w:rsidDel="00000000" w:rsidR="00000000" w:rsidRPr="00000000">
        <w:rPr>
          <w:rtl w:val="0"/>
        </w:rPr>
        <w:t xml:space="preserve">¾ oz Miel de Abeja </w:t>
      </w:r>
    </w:p>
    <w:p w:rsidR="00000000" w:rsidDel="00000000" w:rsidP="00000000" w:rsidRDefault="00000000" w:rsidRPr="00000000" w14:paraId="00000045">
      <w:pPr>
        <w:ind w:left="0" w:firstLine="0"/>
        <w:jc w:val="both"/>
        <w:rPr/>
      </w:pPr>
      <w:r w:rsidDel="00000000" w:rsidR="00000000" w:rsidRPr="00000000">
        <w:rPr>
          <w:rtl w:val="0"/>
        </w:rPr>
      </w:r>
    </w:p>
    <w:p w:rsidR="00000000" w:rsidDel="00000000" w:rsidP="00000000" w:rsidRDefault="00000000" w:rsidRPr="00000000" w14:paraId="00000046">
      <w:pPr>
        <w:ind w:left="0" w:firstLine="0"/>
        <w:jc w:val="both"/>
        <w:rPr>
          <w:b w:val="1"/>
        </w:rPr>
      </w:pPr>
      <w:r w:rsidDel="00000000" w:rsidR="00000000" w:rsidRPr="00000000">
        <w:rPr>
          <w:b w:val="1"/>
          <w:rtl w:val="0"/>
        </w:rPr>
        <w:t xml:space="preserve">Preparación: </w:t>
      </w:r>
    </w:p>
    <w:p w:rsidR="00000000" w:rsidDel="00000000" w:rsidP="00000000" w:rsidRDefault="00000000" w:rsidRPr="00000000" w14:paraId="00000047">
      <w:pPr>
        <w:ind w:left="0" w:firstLine="0"/>
        <w:jc w:val="both"/>
        <w:rPr/>
      </w:pPr>
      <w:r w:rsidDel="00000000" w:rsidR="00000000" w:rsidRPr="00000000">
        <w:rPr>
          <w:rtl w:val="0"/>
        </w:rPr>
      </w:r>
    </w:p>
    <w:p w:rsidR="00000000" w:rsidDel="00000000" w:rsidP="00000000" w:rsidRDefault="00000000" w:rsidRPr="00000000" w14:paraId="00000048">
      <w:pPr>
        <w:numPr>
          <w:ilvl w:val="0"/>
          <w:numId w:val="2"/>
        </w:numPr>
        <w:ind w:left="720" w:hanging="360"/>
        <w:jc w:val="both"/>
        <w:rPr>
          <w:u w:val="none"/>
        </w:rPr>
      </w:pPr>
      <w:r w:rsidDel="00000000" w:rsidR="00000000" w:rsidRPr="00000000">
        <w:rPr>
          <w:rtl w:val="0"/>
        </w:rPr>
        <w:t xml:space="preserve">Escarcha un vaso con pimienta negra y sal. </w:t>
      </w:r>
    </w:p>
    <w:p w:rsidR="00000000" w:rsidDel="00000000" w:rsidP="00000000" w:rsidRDefault="00000000" w:rsidRPr="00000000" w14:paraId="00000049">
      <w:pPr>
        <w:numPr>
          <w:ilvl w:val="0"/>
          <w:numId w:val="2"/>
        </w:numPr>
        <w:ind w:left="720" w:hanging="360"/>
        <w:jc w:val="both"/>
        <w:rPr>
          <w:u w:val="none"/>
        </w:rPr>
      </w:pPr>
      <w:r w:rsidDel="00000000" w:rsidR="00000000" w:rsidRPr="00000000">
        <w:rPr>
          <w:rtl w:val="0"/>
        </w:rPr>
        <w:t xml:space="preserve">Mezcla los ingredientes en un shaker y realiza un colado fino en vaso old-fashioned con hielo. </w:t>
      </w:r>
    </w:p>
    <w:p w:rsidR="00000000" w:rsidDel="00000000" w:rsidP="00000000" w:rsidRDefault="00000000" w:rsidRPr="00000000" w14:paraId="0000004A">
      <w:pPr>
        <w:numPr>
          <w:ilvl w:val="0"/>
          <w:numId w:val="2"/>
        </w:numPr>
        <w:ind w:left="720" w:hanging="360"/>
        <w:jc w:val="both"/>
        <w:rPr>
          <w:u w:val="none"/>
        </w:rPr>
      </w:pPr>
      <w:r w:rsidDel="00000000" w:rsidR="00000000" w:rsidRPr="00000000">
        <w:rPr>
          <w:rtl w:val="0"/>
        </w:rPr>
        <w:t xml:space="preserve">Decora con una rodaja de limón amarillo.</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color w:val="1155cc"/>
            <w:u w:val="single"/>
            <w:rtl w:val="0"/>
          </w:rPr>
          <w:t xml:space="preserve">www.casadragones.com</w:t>
        </w:r>
      </w:hyperlink>
      <w:r w:rsidDel="00000000" w:rsidR="00000000" w:rsidRPr="00000000">
        <w:rPr>
          <w:rtl w:val="0"/>
        </w:rPr>
        <w:t xml:space="preserve"> y sigue sus redes sociales en </w:t>
      </w:r>
      <w:hyperlink r:id="rId7">
        <w:r w:rsidDel="00000000" w:rsidR="00000000" w:rsidRPr="00000000">
          <w:rPr>
            <w:color w:val="1155cc"/>
            <w:u w:val="single"/>
            <w:rtl w:val="0"/>
          </w:rPr>
          <w:t xml:space="preserve">Facebook</w:t>
        </w:r>
      </w:hyperlink>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e </w:t>
      </w:r>
      <w:hyperlink r:id="rId9">
        <w:r w:rsidDel="00000000" w:rsidR="00000000" w:rsidRPr="00000000">
          <w:rPr>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4E">
      <w:pPr>
        <w:shd w:fill="ffffff" w:val="clear"/>
        <w:spacing w:after="180" w:lineRule="auto"/>
        <w:rPr>
          <w:rFonts w:ascii="Merriweather" w:cs="Merriweather" w:eastAsia="Merriweather" w:hAnsi="Merriweather"/>
          <w:b w:val="1"/>
          <w:color w:val="374151"/>
          <w:sz w:val="24"/>
          <w:szCs w:val="24"/>
          <w:highlight w:val="white"/>
        </w:rPr>
      </w:pPr>
      <w:r w:rsidDel="00000000" w:rsidR="00000000" w:rsidRPr="00000000">
        <w:rPr>
          <w:rtl w:val="0"/>
        </w:rPr>
      </w:r>
    </w:p>
    <w:p w:rsidR="00000000" w:rsidDel="00000000" w:rsidP="00000000" w:rsidRDefault="00000000" w:rsidRPr="00000000" w14:paraId="0000004F">
      <w:pPr>
        <w:shd w:fill="ffffff" w:val="clear"/>
        <w:spacing w:after="180" w:lineRule="auto"/>
        <w:rPr>
          <w:b w:val="1"/>
          <w:sz w:val="19"/>
          <w:szCs w:val="19"/>
        </w:rPr>
      </w:pPr>
      <w:r w:rsidDel="00000000" w:rsidR="00000000" w:rsidRPr="00000000">
        <w:rPr>
          <w:rFonts w:ascii="Merriweather" w:cs="Merriweather" w:eastAsia="Merriweather" w:hAnsi="Merriweather"/>
          <w:b w:val="1"/>
          <w:color w:val="374151"/>
          <w:sz w:val="24"/>
          <w:szCs w:val="24"/>
          <w:highlight w:val="white"/>
          <w:rtl w:val="0"/>
        </w:rPr>
        <w:t xml:space="preserve">###</w:t>
      </w:r>
      <w:r w:rsidDel="00000000" w:rsidR="00000000" w:rsidRPr="00000000">
        <w:rPr>
          <w:rtl w:val="0"/>
        </w:rPr>
      </w:r>
    </w:p>
    <w:p w:rsidR="00000000" w:rsidDel="00000000" w:rsidP="00000000" w:rsidRDefault="00000000" w:rsidRPr="00000000" w14:paraId="00000050">
      <w:pPr>
        <w:rPr>
          <w:b w:val="1"/>
          <w:sz w:val="19"/>
          <w:szCs w:val="19"/>
        </w:rPr>
      </w:pPr>
      <w:r w:rsidDel="00000000" w:rsidR="00000000" w:rsidRPr="00000000">
        <w:rPr>
          <w:rtl w:val="0"/>
        </w:rPr>
      </w:r>
    </w:p>
    <w:p w:rsidR="00000000" w:rsidDel="00000000" w:rsidP="00000000" w:rsidRDefault="00000000" w:rsidRPr="00000000" w14:paraId="00000051">
      <w:pPr>
        <w:rPr>
          <w:b w:val="1"/>
          <w:sz w:val="19"/>
          <w:szCs w:val="19"/>
        </w:rPr>
      </w:pPr>
      <w:r w:rsidDel="00000000" w:rsidR="00000000" w:rsidRPr="00000000">
        <w:rPr>
          <w:b w:val="1"/>
          <w:sz w:val="19"/>
          <w:szCs w:val="19"/>
          <w:rtl w:val="0"/>
        </w:rPr>
        <w:t xml:space="preserve">Sobre Tequila Casa Dragones</w:t>
      </w:r>
    </w:p>
    <w:p w:rsidR="00000000" w:rsidDel="00000000" w:rsidP="00000000" w:rsidRDefault="00000000" w:rsidRPr="00000000" w14:paraId="00000052">
      <w:pPr>
        <w:rPr>
          <w:b w:val="1"/>
          <w:sz w:val="19"/>
          <w:szCs w:val="19"/>
        </w:rPr>
      </w:pPr>
      <w:r w:rsidDel="00000000" w:rsidR="00000000" w:rsidRPr="00000000">
        <w:rPr>
          <w:rtl w:val="0"/>
        </w:rPr>
      </w:r>
    </w:p>
    <w:p w:rsidR="00000000" w:rsidDel="00000000" w:rsidP="00000000" w:rsidRDefault="00000000" w:rsidRPr="00000000" w14:paraId="00000053">
      <w:pPr>
        <w:jc w:val="both"/>
        <w:rPr>
          <w:sz w:val="18"/>
          <w:szCs w:val="18"/>
        </w:rPr>
      </w:pPr>
      <w:r w:rsidDel="00000000" w:rsidR="00000000" w:rsidRPr="00000000">
        <w:rPr>
          <w:sz w:val="18"/>
          <w:szCs w:val="18"/>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w:t>
      </w:r>
    </w:p>
    <w:p w:rsidR="00000000" w:rsidDel="00000000" w:rsidP="00000000" w:rsidRDefault="00000000" w:rsidRPr="00000000" w14:paraId="00000054">
      <w:pPr>
        <w:jc w:val="both"/>
        <w:rPr>
          <w:sz w:val="18"/>
          <w:szCs w:val="18"/>
        </w:rPr>
      </w:pPr>
      <w:r w:rsidDel="00000000" w:rsidR="00000000" w:rsidRPr="00000000">
        <w:rPr>
          <w:sz w:val="20"/>
          <w:szCs w:val="20"/>
          <w:rtl w:val="0"/>
        </w:rPr>
        <w:t xml:space="preserve">Para mayor información visita </w:t>
      </w:r>
      <w:hyperlink r:id="rId10">
        <w:r w:rsidDel="00000000" w:rsidR="00000000" w:rsidRPr="00000000">
          <w:rPr>
            <w:color w:val="1155cc"/>
            <w:sz w:val="18"/>
            <w:szCs w:val="18"/>
            <w:u w:val="single"/>
            <w:rtl w:val="0"/>
          </w:rPr>
          <w:t xml:space="preserve">www.casadragones.com.mx</w:t>
        </w:r>
      </w:hyperlink>
      <w:r w:rsidDel="00000000" w:rsidR="00000000" w:rsidRPr="00000000">
        <w:rPr>
          <w:sz w:val="18"/>
          <w:szCs w:val="18"/>
          <w:rtl w:val="0"/>
        </w:rPr>
        <w:t xml:space="preserve">. </w:t>
      </w:r>
    </w:p>
    <w:p w:rsidR="00000000" w:rsidDel="00000000" w:rsidP="00000000" w:rsidRDefault="00000000" w:rsidRPr="00000000" w14:paraId="00000055">
      <w:pPr>
        <w:jc w:val="both"/>
        <w:rPr>
          <w:sz w:val="18"/>
          <w:szCs w:val="18"/>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jc w:val="center"/>
      <w:rPr/>
    </w:pPr>
    <w:r w:rsidDel="00000000" w:rsidR="00000000" w:rsidRPr="00000000">
      <w:rPr/>
      <w:drawing>
        <wp:inline distB="114300" distT="114300" distL="114300" distR="114300">
          <wp:extent cx="3810000" cy="6000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00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casadragones.com.mx" TargetMode="External"/><Relationship Id="rId9" Type="http://schemas.openxmlformats.org/officeDocument/2006/relationships/hyperlink" Target="https://www.instagram.com/casadragones/" TargetMode="Externa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